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99" w:rsidRPr="00535447" w:rsidRDefault="00E62099" w:rsidP="00E6209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62099">
        <w:rPr>
          <w:rFonts w:ascii="Times New Roman" w:eastAsia="Calibri" w:hAnsi="Times New Roman" w:cs="Times New Roman"/>
          <w:sz w:val="24"/>
          <w:szCs w:val="24"/>
        </w:rPr>
        <w:tab/>
      </w:r>
      <w:r w:rsidRPr="00535447">
        <w:rPr>
          <w:rFonts w:ascii="Times New Roman" w:eastAsia="Calibri" w:hAnsi="Times New Roman" w:cs="Times New Roman"/>
          <w:sz w:val="24"/>
          <w:szCs w:val="24"/>
        </w:rPr>
        <w:t>Anexa 1 la Anunțul de selecție</w:t>
      </w:r>
    </w:p>
    <w:p w:rsidR="00E62099" w:rsidRPr="00535447" w:rsidRDefault="00E62099" w:rsidP="00E620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447">
        <w:rPr>
          <w:rFonts w:ascii="Times New Roman" w:eastAsia="Calibri" w:hAnsi="Times New Roman" w:cs="Times New Roman"/>
          <w:b/>
          <w:sz w:val="24"/>
          <w:szCs w:val="24"/>
        </w:rPr>
        <w:t xml:space="preserve">CERERE DE ÎNSCRIERE </w:t>
      </w:r>
    </w:p>
    <w:p w:rsidR="00E62099" w:rsidRPr="00535447" w:rsidRDefault="00E62099" w:rsidP="00054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la procesul de recrutare și selecție a experților pentru posturile vacante </w:t>
      </w:r>
    </w:p>
    <w:p w:rsidR="00E62099" w:rsidRPr="00535447" w:rsidRDefault="00E62099" w:rsidP="00830C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din echipa </w:t>
      </w:r>
      <w:r w:rsidR="00830C29">
        <w:rPr>
          <w:rFonts w:ascii="Times New Roman" w:hAnsi="Times New Roman"/>
          <w:sz w:val="24"/>
          <w:szCs w:val="24"/>
        </w:rPr>
        <w:t>Scolii Gimnaziale</w:t>
      </w:r>
      <w:bookmarkStart w:id="0" w:name="_GoBack"/>
      <w:bookmarkEnd w:id="0"/>
      <w:r w:rsidR="00830C29">
        <w:rPr>
          <w:rFonts w:ascii="Times New Roman" w:hAnsi="Times New Roman"/>
          <w:sz w:val="24"/>
          <w:szCs w:val="24"/>
        </w:rPr>
        <w:t xml:space="preserve"> Corbasca, c</w:t>
      </w:r>
      <w:r w:rsidR="00830C29" w:rsidRPr="00405D28">
        <w:rPr>
          <w:rFonts w:ascii="Times New Roman" w:hAnsi="Times New Roman"/>
          <w:sz w:val="24"/>
          <w:szCs w:val="24"/>
        </w:rPr>
        <w:t>omuna Corbasca</w:t>
      </w:r>
    </w:p>
    <w:p w:rsidR="00E62099" w:rsidRPr="00535447" w:rsidRDefault="00E62099" w:rsidP="00054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-în afara organigramei organizației-</w:t>
      </w: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 con</w:t>
      </w:r>
      <w:r w:rsidR="002A7B27" w:rsidRPr="00535447">
        <w:rPr>
          <w:rFonts w:ascii="Times New Roman" w:eastAsia="Calibri" w:hAnsi="Times New Roman" w:cs="Times New Roman"/>
          <w:sz w:val="24"/>
          <w:szCs w:val="24"/>
        </w:rPr>
        <w:t>form anunțului de selecție nr. 1 - POCU/74/6/18/106906</w:t>
      </w: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099" w:rsidRPr="00535447" w:rsidRDefault="00E62099" w:rsidP="00E62099">
      <w:pPr>
        <w:pStyle w:val="Footer"/>
        <w:ind w:left="-851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pentru proiectul </w:t>
      </w:r>
      <w:r w:rsidRPr="00535447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2A7B27" w:rsidRPr="00535447">
        <w:rPr>
          <w:rFonts w:ascii="Times New Roman" w:hAnsi="Times New Roman" w:cs="Times New Roman"/>
          <w:b/>
          <w:bCs/>
          <w:sz w:val="24"/>
          <w:szCs w:val="24"/>
        </w:rPr>
        <w:t>Spune da educației!</w:t>
      </w:r>
      <w:r w:rsidRPr="00535447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535447">
        <w:rPr>
          <w:rFonts w:ascii="Times New Roman" w:hAnsi="Times New Roman" w:cs="Times New Roman"/>
          <w:bCs/>
          <w:sz w:val="24"/>
          <w:szCs w:val="24"/>
        </w:rPr>
        <w:t xml:space="preserve">cod SMIS 2014+: </w:t>
      </w:r>
      <w:r w:rsidR="002A7B27" w:rsidRPr="00535447">
        <w:rPr>
          <w:rFonts w:ascii="Times New Roman" w:hAnsi="Times New Roman"/>
          <w:sz w:val="24"/>
          <w:szCs w:val="24"/>
        </w:rPr>
        <w:t>106906</w:t>
      </w:r>
      <w:r w:rsidRPr="0053544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62099" w:rsidRPr="00535447" w:rsidRDefault="00E62099" w:rsidP="00E62099">
      <w:pPr>
        <w:pStyle w:val="Footer"/>
        <w:ind w:left="-851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beneficiar: </w:t>
      </w:r>
      <w:r w:rsidR="002A7B27" w:rsidRPr="00535447">
        <w:rPr>
          <w:rFonts w:ascii="Times New Roman" w:hAnsi="Times New Roman" w:cs="Times New Roman"/>
          <w:sz w:val="24"/>
          <w:szCs w:val="24"/>
        </w:rPr>
        <w:t>Comuna Tătărăşti</w:t>
      </w: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099" w:rsidRPr="00535447" w:rsidRDefault="00E62099" w:rsidP="00054B5C">
      <w:pPr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în cadrul (sub)activității.....................................................................</w:t>
      </w:r>
    </w:p>
    <w:p w:rsidR="00E62099" w:rsidRPr="00535447" w:rsidRDefault="00E62099" w:rsidP="00E62099">
      <w:pPr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postul vizat ..........................................................................................</w:t>
      </w:r>
    </w:p>
    <w:p w:rsidR="00E62099" w:rsidRPr="00535447" w:rsidRDefault="00E62099" w:rsidP="00E62099">
      <w:pPr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punct de lucru ........................................................................................</w:t>
      </w: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7346"/>
      </w:tblGrid>
      <w:tr w:rsidR="00E62099" w:rsidRPr="00535447" w:rsidTr="00E62099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1.DATE PERSONALE</w:t>
            </w: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Nume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Preunume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 w:rsidP="00054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2. DISPONIBILITATE DE A EFECTUA DEPLASĂRI ÎN ȚARĂ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Nu</w:t>
            </w:r>
          </w:p>
        </w:tc>
      </w:tr>
      <w:tr w:rsidR="00E62099" w:rsidRPr="00535447" w:rsidTr="00E62099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 w:rsidP="00054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3. DISPONIBILITATE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 </w:t>
            </w: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Data completării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4B5C" w:rsidRPr="00535447" w:rsidRDefault="00E62099" w:rsidP="00054B5C">
      <w:pPr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Fiecare  candidat  își  asumă  responsabilitatea  declarației  disponibilității  pentru  perioada de angajare prevăzută în anunțul de selecție.</w:t>
      </w:r>
    </w:p>
    <w:p w:rsidR="002A7B27" w:rsidRPr="00535447" w:rsidRDefault="002A7B27" w:rsidP="00054B5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2A7B27" w:rsidRPr="00535447" w:rsidSect="005C2370">
      <w:headerReference w:type="default" r:id="rId7"/>
      <w:footerReference w:type="default" r:id="rId8"/>
      <w:pgSz w:w="11906" w:h="16838"/>
      <w:pgMar w:top="2513" w:right="1417" w:bottom="1080" w:left="1417" w:header="180" w:footer="4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704" w:rsidRDefault="00882704" w:rsidP="004A0CEC">
      <w:pPr>
        <w:spacing w:after="0" w:line="240" w:lineRule="auto"/>
      </w:pPr>
      <w:r>
        <w:separator/>
      </w:r>
    </w:p>
  </w:endnote>
  <w:endnote w:type="continuationSeparator" w:id="0">
    <w:p w:rsidR="00882704" w:rsidRDefault="00882704" w:rsidP="004A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04" w:rsidRDefault="00882704" w:rsidP="00E54732">
    <w:pPr>
      <w:pStyle w:val="Footer"/>
      <w:tabs>
        <w:tab w:val="clear" w:pos="4680"/>
        <w:tab w:val="clear" w:pos="9360"/>
        <w:tab w:val="center" w:pos="3813"/>
      </w:tabs>
    </w:pPr>
    <w:r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704" w:rsidRDefault="00882704" w:rsidP="004A0CEC">
      <w:pPr>
        <w:spacing w:after="0" w:line="240" w:lineRule="auto"/>
      </w:pPr>
      <w:r>
        <w:separator/>
      </w:r>
    </w:p>
  </w:footnote>
  <w:footnote w:type="continuationSeparator" w:id="0">
    <w:p w:rsidR="00882704" w:rsidRDefault="00882704" w:rsidP="004A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04" w:rsidRPr="001A60A7" w:rsidRDefault="00882704" w:rsidP="00D2744A">
    <w:pPr>
      <w:pStyle w:val="Header"/>
    </w:pPr>
  </w:p>
  <w:p w:rsidR="00882704" w:rsidRPr="00D2744A" w:rsidRDefault="00882704" w:rsidP="00D2744A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157480</wp:posOffset>
          </wp:positionH>
          <wp:positionV relativeFrom="topMargin">
            <wp:posOffset>409575</wp:posOffset>
          </wp:positionV>
          <wp:extent cx="934720" cy="776605"/>
          <wp:effectExtent l="0" t="0" r="0" b="4445"/>
          <wp:wrapTight wrapText="bothSides">
            <wp:wrapPolygon edited="0">
              <wp:start x="0" y="0"/>
              <wp:lineTo x="0" y="21194"/>
              <wp:lineTo x="21130" y="21194"/>
              <wp:lineTo x="21130" y="0"/>
              <wp:lineTo x="0" y="0"/>
            </wp:wrapPolygon>
          </wp:wrapTight>
          <wp:docPr id="157" name="Pictur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2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2486025</wp:posOffset>
          </wp:positionH>
          <wp:positionV relativeFrom="topMargin">
            <wp:posOffset>360680</wp:posOffset>
          </wp:positionV>
          <wp:extent cx="876300" cy="824230"/>
          <wp:effectExtent l="0" t="0" r="0" b="0"/>
          <wp:wrapTight wrapText="bothSides">
            <wp:wrapPolygon edited="0">
              <wp:start x="0" y="0"/>
              <wp:lineTo x="0" y="20968"/>
              <wp:lineTo x="21130" y="20968"/>
              <wp:lineTo x="21130" y="0"/>
              <wp:lineTo x="0" y="0"/>
            </wp:wrapPolygon>
          </wp:wrapTight>
          <wp:docPr id="158" name="Pictur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4476750</wp:posOffset>
          </wp:positionH>
          <wp:positionV relativeFrom="topMargin">
            <wp:posOffset>360680</wp:posOffset>
          </wp:positionV>
          <wp:extent cx="1019175" cy="833755"/>
          <wp:effectExtent l="0" t="0" r="9525" b="4445"/>
          <wp:wrapTight wrapText="bothSides">
            <wp:wrapPolygon edited="0">
              <wp:start x="0" y="0"/>
              <wp:lineTo x="0" y="21222"/>
              <wp:lineTo x="21398" y="21222"/>
              <wp:lineTo x="21398" y="0"/>
              <wp:lineTo x="0" y="0"/>
            </wp:wrapPolygon>
          </wp:wrapTight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7613"/>
    <w:multiLevelType w:val="hybridMultilevel"/>
    <w:tmpl w:val="30DA7DF4"/>
    <w:lvl w:ilvl="0" w:tplc="041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0B394379"/>
    <w:multiLevelType w:val="hybridMultilevel"/>
    <w:tmpl w:val="006A46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778B3"/>
    <w:multiLevelType w:val="hybridMultilevel"/>
    <w:tmpl w:val="160A06F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F0490"/>
    <w:multiLevelType w:val="hybridMultilevel"/>
    <w:tmpl w:val="569891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9574A"/>
    <w:multiLevelType w:val="hybridMultilevel"/>
    <w:tmpl w:val="7794F4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918C1"/>
    <w:multiLevelType w:val="hybridMultilevel"/>
    <w:tmpl w:val="D06689F2"/>
    <w:lvl w:ilvl="0" w:tplc="1E0063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C4E4C"/>
    <w:multiLevelType w:val="hybridMultilevel"/>
    <w:tmpl w:val="569891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B756D"/>
    <w:multiLevelType w:val="hybridMultilevel"/>
    <w:tmpl w:val="9CF287DC"/>
    <w:lvl w:ilvl="0" w:tplc="726AE1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270DA"/>
    <w:multiLevelType w:val="hybridMultilevel"/>
    <w:tmpl w:val="0B96BB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668CD"/>
    <w:multiLevelType w:val="hybridMultilevel"/>
    <w:tmpl w:val="569891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96448"/>
    <w:multiLevelType w:val="hybridMultilevel"/>
    <w:tmpl w:val="2C4268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72F7A"/>
    <w:multiLevelType w:val="hybridMultilevel"/>
    <w:tmpl w:val="1BDE7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33256"/>
    <w:multiLevelType w:val="hybridMultilevel"/>
    <w:tmpl w:val="F77262C2"/>
    <w:lvl w:ilvl="0" w:tplc="325AEF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45634"/>
    <w:multiLevelType w:val="hybridMultilevel"/>
    <w:tmpl w:val="ED8E29B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565C0"/>
    <w:multiLevelType w:val="hybridMultilevel"/>
    <w:tmpl w:val="9F783F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42BE4"/>
    <w:multiLevelType w:val="hybridMultilevel"/>
    <w:tmpl w:val="AC8C0416"/>
    <w:lvl w:ilvl="0" w:tplc="8ED4ED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42011"/>
    <w:multiLevelType w:val="hybridMultilevel"/>
    <w:tmpl w:val="6C1E3AF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80519"/>
    <w:multiLevelType w:val="hybridMultilevel"/>
    <w:tmpl w:val="947AB2BE"/>
    <w:lvl w:ilvl="0" w:tplc="041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8">
    <w:nsid w:val="73205D19"/>
    <w:multiLevelType w:val="hybridMultilevel"/>
    <w:tmpl w:val="5B5E88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E0736"/>
    <w:multiLevelType w:val="hybridMultilevel"/>
    <w:tmpl w:val="569891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E3597"/>
    <w:multiLevelType w:val="hybridMultilevel"/>
    <w:tmpl w:val="646CDA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75C8C"/>
    <w:multiLevelType w:val="hybridMultilevel"/>
    <w:tmpl w:val="3830EDE4"/>
    <w:lvl w:ilvl="0" w:tplc="09D44D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1469F4"/>
    <w:rsid w:val="000304AC"/>
    <w:rsid w:val="00054B5C"/>
    <w:rsid w:val="000C1AE1"/>
    <w:rsid w:val="00130658"/>
    <w:rsid w:val="001373FE"/>
    <w:rsid w:val="001469F4"/>
    <w:rsid w:val="00225884"/>
    <w:rsid w:val="00231D73"/>
    <w:rsid w:val="00262F5E"/>
    <w:rsid w:val="0027154A"/>
    <w:rsid w:val="002740E4"/>
    <w:rsid w:val="002A7B27"/>
    <w:rsid w:val="002E25F7"/>
    <w:rsid w:val="00367A96"/>
    <w:rsid w:val="00375139"/>
    <w:rsid w:val="00382E21"/>
    <w:rsid w:val="00403C69"/>
    <w:rsid w:val="00464942"/>
    <w:rsid w:val="0049669D"/>
    <w:rsid w:val="004A0CEC"/>
    <w:rsid w:val="004D7463"/>
    <w:rsid w:val="00535447"/>
    <w:rsid w:val="00551CFF"/>
    <w:rsid w:val="005C2370"/>
    <w:rsid w:val="005E1268"/>
    <w:rsid w:val="00662821"/>
    <w:rsid w:val="006A082C"/>
    <w:rsid w:val="007101E1"/>
    <w:rsid w:val="0072232F"/>
    <w:rsid w:val="00765456"/>
    <w:rsid w:val="007C15D3"/>
    <w:rsid w:val="00830C29"/>
    <w:rsid w:val="0084741A"/>
    <w:rsid w:val="00882704"/>
    <w:rsid w:val="008A1A1D"/>
    <w:rsid w:val="009174E1"/>
    <w:rsid w:val="00924C5F"/>
    <w:rsid w:val="00945540"/>
    <w:rsid w:val="00947DE9"/>
    <w:rsid w:val="00973FFD"/>
    <w:rsid w:val="00994839"/>
    <w:rsid w:val="00A16CE4"/>
    <w:rsid w:val="00A20B84"/>
    <w:rsid w:val="00A8681C"/>
    <w:rsid w:val="00A92BF5"/>
    <w:rsid w:val="00B27910"/>
    <w:rsid w:val="00B472D7"/>
    <w:rsid w:val="00BA6B90"/>
    <w:rsid w:val="00C208FE"/>
    <w:rsid w:val="00C7038B"/>
    <w:rsid w:val="00D2744A"/>
    <w:rsid w:val="00D67F3B"/>
    <w:rsid w:val="00DB073F"/>
    <w:rsid w:val="00DB5D40"/>
    <w:rsid w:val="00E3573D"/>
    <w:rsid w:val="00E54732"/>
    <w:rsid w:val="00E62099"/>
    <w:rsid w:val="00F13481"/>
    <w:rsid w:val="00F4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3B"/>
  </w:style>
  <w:style w:type="paragraph" w:styleId="Heading1">
    <w:name w:val="heading 1"/>
    <w:basedOn w:val="Normal"/>
    <w:next w:val="Normal"/>
    <w:link w:val="Heading1Char"/>
    <w:qFormat/>
    <w:rsid w:val="002258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884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A0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EC"/>
  </w:style>
  <w:style w:type="paragraph" w:styleId="Footer">
    <w:name w:val="footer"/>
    <w:basedOn w:val="Normal"/>
    <w:link w:val="FooterChar"/>
    <w:unhideWhenUsed/>
    <w:rsid w:val="004A0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0CEC"/>
  </w:style>
  <w:style w:type="paragraph" w:styleId="BalloonText">
    <w:name w:val="Balloon Text"/>
    <w:basedOn w:val="Normal"/>
    <w:link w:val="BalloonTextChar"/>
    <w:semiHidden/>
    <w:unhideWhenUsed/>
    <w:rsid w:val="0071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101E1"/>
    <w:rPr>
      <w:rFonts w:ascii="Tahoma" w:hAnsi="Tahoma" w:cs="Tahoma"/>
      <w:sz w:val="16"/>
      <w:szCs w:val="16"/>
    </w:rPr>
  </w:style>
  <w:style w:type="character" w:styleId="Hyperlink">
    <w:name w:val="Hyperlink"/>
    <w:rsid w:val="00225884"/>
    <w:rPr>
      <w:color w:val="0000FF"/>
      <w:u w:val="singl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sid w:val="00225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22588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2588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22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25884"/>
    <w:rPr>
      <w:i/>
      <w:iCs/>
    </w:rPr>
  </w:style>
  <w:style w:type="paragraph" w:styleId="HTMLPreformatted">
    <w:name w:val="HTML Preformatted"/>
    <w:basedOn w:val="Normal"/>
    <w:link w:val="HTMLPreformattedChar"/>
    <w:rsid w:val="00225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225884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rsid w:val="002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yiv0133518388">
    <w:name w:val="yiv0133518388"/>
    <w:rsid w:val="00225884"/>
  </w:style>
  <w:style w:type="paragraph" w:styleId="ListParagraph">
    <w:name w:val="List Paragraph"/>
    <w:basedOn w:val="Normal"/>
    <w:uiPriority w:val="34"/>
    <w:qFormat/>
    <w:rsid w:val="0022588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2258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DGASPC1</cp:lastModifiedBy>
  <cp:revision>2</cp:revision>
  <cp:lastPrinted>2018-06-29T13:15:00Z</cp:lastPrinted>
  <dcterms:created xsi:type="dcterms:W3CDTF">2019-09-09T10:37:00Z</dcterms:created>
  <dcterms:modified xsi:type="dcterms:W3CDTF">2019-09-09T10:37:00Z</dcterms:modified>
</cp:coreProperties>
</file>